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F6CF1" w14:textId="312D3744" w:rsidR="005C6567" w:rsidRPr="00070748" w:rsidRDefault="005A717A" w:rsidP="005C6567">
      <w:pPr>
        <w:rPr>
          <w:b/>
          <w:sz w:val="28"/>
          <w:szCs w:val="28"/>
        </w:rPr>
      </w:pPr>
      <w:r>
        <w:rPr>
          <w:b/>
          <w:sz w:val="28"/>
          <w:szCs w:val="28"/>
        </w:rPr>
        <w:t>The Village Green C</w:t>
      </w:r>
      <w:bookmarkStart w:id="0" w:name="_GoBack"/>
      <w:bookmarkEnd w:id="0"/>
      <w:r w:rsidR="005C6567" w:rsidRPr="00070748">
        <w:rPr>
          <w:b/>
          <w:sz w:val="28"/>
          <w:szCs w:val="28"/>
        </w:rPr>
        <w:t>ommittee</w:t>
      </w:r>
    </w:p>
    <w:p w14:paraId="6F433CE7" w14:textId="77777777" w:rsidR="005C6567" w:rsidRPr="00070748" w:rsidRDefault="005C6567" w:rsidP="005C6567">
      <w:pPr>
        <w:jc w:val="center"/>
        <w:rPr>
          <w:sz w:val="28"/>
          <w:szCs w:val="28"/>
          <w:u w:val="single"/>
        </w:rPr>
      </w:pPr>
    </w:p>
    <w:p w14:paraId="107ABE8A" w14:textId="77777777" w:rsidR="00D269C7" w:rsidRPr="00070748" w:rsidRDefault="00D269C7">
      <w:pPr>
        <w:rPr>
          <w:sz w:val="28"/>
          <w:szCs w:val="28"/>
        </w:rPr>
      </w:pPr>
      <w:r w:rsidRPr="00070748">
        <w:rPr>
          <w:sz w:val="28"/>
          <w:szCs w:val="28"/>
        </w:rPr>
        <w:t>When the residents of Stokeinteignhead were invited to the Village Green Open Day at the Village Hall, they were asked to give their feedback on the sort of play equipment they would like to see on the Village Green.  They spoke to Darren Moore, the representative for Playdale (a company which designs and builds playgrounds for children), and he recorded everybody’s comments. The poster recently displayed, which most of you will have seen, was an artist’s 3D impression of all the comments that came back from that Open Day.</w:t>
      </w:r>
    </w:p>
    <w:p w14:paraId="4FEC5C38" w14:textId="77777777" w:rsidR="00667DBD" w:rsidRPr="00070748" w:rsidRDefault="00667DBD">
      <w:pPr>
        <w:rPr>
          <w:sz w:val="28"/>
          <w:szCs w:val="28"/>
        </w:rPr>
      </w:pPr>
    </w:p>
    <w:p w14:paraId="399AB101" w14:textId="032DDCB1" w:rsidR="00667DBD" w:rsidRPr="00070748" w:rsidRDefault="00667DBD">
      <w:pPr>
        <w:rPr>
          <w:sz w:val="28"/>
          <w:szCs w:val="28"/>
        </w:rPr>
      </w:pPr>
      <w:r w:rsidRPr="00070748">
        <w:rPr>
          <w:sz w:val="28"/>
          <w:szCs w:val="28"/>
        </w:rPr>
        <w:t>As you can appreciate, the toddler slide at the Village Hall is less than adequate for children over 4 years of age and is what it is, a toddler slide.  This was on</w:t>
      </w:r>
      <w:r w:rsidR="005B58AE" w:rsidRPr="00070748">
        <w:rPr>
          <w:sz w:val="28"/>
          <w:szCs w:val="28"/>
        </w:rPr>
        <w:t>e</w:t>
      </w:r>
      <w:r w:rsidRPr="00070748">
        <w:rPr>
          <w:sz w:val="28"/>
          <w:szCs w:val="28"/>
        </w:rPr>
        <w:t xml:space="preserve"> of the main issues regarding the play equipment; being age appropriate.  The equipment we are looking at is suitable for 3-16 year olds, and we hope this will help encourage children to take an interest outside the house, away fro</w:t>
      </w:r>
      <w:r w:rsidR="000064B0" w:rsidRPr="00070748">
        <w:rPr>
          <w:sz w:val="28"/>
          <w:szCs w:val="28"/>
        </w:rPr>
        <w:t>m</w:t>
      </w:r>
      <w:r w:rsidRPr="00070748">
        <w:rPr>
          <w:sz w:val="28"/>
          <w:szCs w:val="28"/>
        </w:rPr>
        <w:t xml:space="preserve"> media, mobile phones and social networking. Further, the lack of exercise, obesity becoming more common, our chil</w:t>
      </w:r>
      <w:r w:rsidR="009000F9" w:rsidRPr="00070748">
        <w:rPr>
          <w:sz w:val="28"/>
          <w:szCs w:val="28"/>
        </w:rPr>
        <w:t>dren losing touch with nature (</w:t>
      </w:r>
      <w:r w:rsidRPr="00070748">
        <w:rPr>
          <w:sz w:val="28"/>
          <w:szCs w:val="28"/>
        </w:rPr>
        <w:t xml:space="preserve">a problem which has been on the increase for 20 years) and the Government’s incentive </w:t>
      </w:r>
      <w:r w:rsidR="00546E8A" w:rsidRPr="00070748">
        <w:rPr>
          <w:sz w:val="28"/>
          <w:szCs w:val="28"/>
        </w:rPr>
        <w:t xml:space="preserve">since the Olympics </w:t>
      </w:r>
      <w:r w:rsidRPr="00070748">
        <w:rPr>
          <w:sz w:val="28"/>
          <w:szCs w:val="28"/>
        </w:rPr>
        <w:t>to encourage children to partici</w:t>
      </w:r>
      <w:r w:rsidR="00546E8A" w:rsidRPr="00070748">
        <w:rPr>
          <w:sz w:val="28"/>
          <w:szCs w:val="28"/>
        </w:rPr>
        <w:t>pate in sport</w:t>
      </w:r>
      <w:r w:rsidRPr="00070748">
        <w:rPr>
          <w:sz w:val="28"/>
          <w:szCs w:val="28"/>
        </w:rPr>
        <w:t xml:space="preserve">, have all played </w:t>
      </w:r>
      <w:r w:rsidR="00D11504" w:rsidRPr="00070748">
        <w:rPr>
          <w:sz w:val="28"/>
          <w:szCs w:val="28"/>
        </w:rPr>
        <w:t>a part</w:t>
      </w:r>
      <w:r w:rsidRPr="00070748">
        <w:rPr>
          <w:sz w:val="28"/>
          <w:szCs w:val="28"/>
        </w:rPr>
        <w:t xml:space="preserve"> in the plan we have put together for the Green.</w:t>
      </w:r>
      <w:r w:rsidR="00C81C27" w:rsidRPr="00070748">
        <w:rPr>
          <w:sz w:val="28"/>
          <w:szCs w:val="28"/>
        </w:rPr>
        <w:t xml:space="preserve"> Happily, all comments received in relation to this plan were positive.</w:t>
      </w:r>
    </w:p>
    <w:p w14:paraId="12377ABF" w14:textId="77777777" w:rsidR="00D11504" w:rsidRPr="00070748" w:rsidRDefault="00D11504">
      <w:pPr>
        <w:rPr>
          <w:sz w:val="28"/>
          <w:szCs w:val="28"/>
        </w:rPr>
      </w:pPr>
    </w:p>
    <w:p w14:paraId="5EC27726" w14:textId="77777777" w:rsidR="005C6567" w:rsidRPr="00070748" w:rsidRDefault="00D11504">
      <w:pPr>
        <w:rPr>
          <w:sz w:val="28"/>
          <w:szCs w:val="28"/>
        </w:rPr>
      </w:pPr>
      <w:r w:rsidRPr="00070748">
        <w:rPr>
          <w:sz w:val="28"/>
          <w:szCs w:val="28"/>
        </w:rPr>
        <w:t>This plan, which has been advertised in the shop and on the website includes: the football pitch, swings and a timber play trail, which would run alongside the trees and encourage health/fitness, balance and coordination.  The latter would be mainly low level ap</w:t>
      </w:r>
      <w:r w:rsidR="006353E2" w:rsidRPr="00070748">
        <w:rPr>
          <w:sz w:val="28"/>
          <w:szCs w:val="28"/>
        </w:rPr>
        <w:t>paratus such as a log walk, zigzag</w:t>
      </w:r>
      <w:r w:rsidRPr="00070748">
        <w:rPr>
          <w:sz w:val="28"/>
          <w:szCs w:val="28"/>
        </w:rPr>
        <w:t xml:space="preserve"> trail etc. and very much in keeping with the surrounding </w:t>
      </w:r>
      <w:r w:rsidR="00A26775" w:rsidRPr="00070748">
        <w:rPr>
          <w:sz w:val="28"/>
          <w:szCs w:val="28"/>
        </w:rPr>
        <w:t xml:space="preserve">area. Two recycled table and bench sets are going to </w:t>
      </w:r>
      <w:r w:rsidR="00DF23A8" w:rsidRPr="00070748">
        <w:rPr>
          <w:sz w:val="28"/>
          <w:szCs w:val="28"/>
        </w:rPr>
        <w:t>b</w:t>
      </w:r>
      <w:r w:rsidR="00A26775" w:rsidRPr="00070748">
        <w:rPr>
          <w:sz w:val="28"/>
          <w:szCs w:val="28"/>
        </w:rPr>
        <w:t>e do</w:t>
      </w:r>
      <w:r w:rsidR="00A92BEE" w:rsidRPr="00070748">
        <w:rPr>
          <w:sz w:val="28"/>
          <w:szCs w:val="28"/>
        </w:rPr>
        <w:t xml:space="preserve">nated, and there will </w:t>
      </w:r>
      <w:r w:rsidR="006353E2" w:rsidRPr="00070748">
        <w:rPr>
          <w:sz w:val="28"/>
          <w:szCs w:val="28"/>
        </w:rPr>
        <w:t xml:space="preserve">be </w:t>
      </w:r>
      <w:r w:rsidR="00A92BEE" w:rsidRPr="00070748">
        <w:rPr>
          <w:sz w:val="28"/>
          <w:szCs w:val="28"/>
        </w:rPr>
        <w:t>grants fo</w:t>
      </w:r>
      <w:r w:rsidR="00A26775" w:rsidRPr="00070748">
        <w:rPr>
          <w:sz w:val="28"/>
          <w:szCs w:val="28"/>
        </w:rPr>
        <w:t>r wild flowers, apple trees and for anything required to encourage a var</w:t>
      </w:r>
      <w:r w:rsidR="00C81C27" w:rsidRPr="00070748">
        <w:rPr>
          <w:sz w:val="28"/>
          <w:szCs w:val="28"/>
        </w:rPr>
        <w:t xml:space="preserve">iety of wildlife. </w:t>
      </w:r>
    </w:p>
    <w:p w14:paraId="73B5321C" w14:textId="77777777" w:rsidR="005C6567" w:rsidRPr="00070748" w:rsidRDefault="005C6567">
      <w:pPr>
        <w:rPr>
          <w:sz w:val="28"/>
          <w:szCs w:val="28"/>
        </w:rPr>
      </w:pPr>
    </w:p>
    <w:p w14:paraId="716A627F" w14:textId="6561CAFD" w:rsidR="001D5F33" w:rsidRPr="00070748" w:rsidRDefault="001D5F33">
      <w:pPr>
        <w:rPr>
          <w:sz w:val="28"/>
          <w:szCs w:val="28"/>
        </w:rPr>
      </w:pPr>
      <w:r w:rsidRPr="00070748">
        <w:rPr>
          <w:color w:val="000000" w:themeColor="text1"/>
          <w:sz w:val="28"/>
          <w:szCs w:val="28"/>
        </w:rPr>
        <w:t>We asked the Paris</w:t>
      </w:r>
      <w:r w:rsidR="006353E2" w:rsidRPr="00070748">
        <w:rPr>
          <w:color w:val="000000" w:themeColor="text1"/>
          <w:sz w:val="28"/>
          <w:szCs w:val="28"/>
        </w:rPr>
        <w:t xml:space="preserve">h Council to approve </w:t>
      </w:r>
      <w:r w:rsidR="00173D6E" w:rsidRPr="00070748">
        <w:rPr>
          <w:color w:val="000000" w:themeColor="text1"/>
          <w:sz w:val="28"/>
          <w:szCs w:val="28"/>
        </w:rPr>
        <w:t xml:space="preserve">seven </w:t>
      </w:r>
      <w:r w:rsidRPr="00070748">
        <w:rPr>
          <w:color w:val="000000" w:themeColor="text1"/>
          <w:sz w:val="28"/>
          <w:szCs w:val="28"/>
        </w:rPr>
        <w:t xml:space="preserve">of </w:t>
      </w:r>
      <w:r w:rsidR="00AA202B" w:rsidRPr="00070748">
        <w:rPr>
          <w:color w:val="000000" w:themeColor="text1"/>
          <w:sz w:val="28"/>
          <w:szCs w:val="28"/>
        </w:rPr>
        <w:t xml:space="preserve">the </w:t>
      </w:r>
      <w:r w:rsidRPr="00070748">
        <w:rPr>
          <w:color w:val="000000" w:themeColor="text1"/>
          <w:sz w:val="28"/>
          <w:szCs w:val="28"/>
        </w:rPr>
        <w:t>thirteen</w:t>
      </w:r>
      <w:r w:rsidR="00AA202B" w:rsidRPr="00070748">
        <w:rPr>
          <w:color w:val="000000" w:themeColor="text1"/>
          <w:sz w:val="28"/>
          <w:szCs w:val="28"/>
        </w:rPr>
        <w:t xml:space="preserve"> Playdale items selected by villagers</w:t>
      </w:r>
      <w:r w:rsidR="00173D6E" w:rsidRPr="00070748">
        <w:rPr>
          <w:color w:val="000000" w:themeColor="text1"/>
          <w:sz w:val="28"/>
          <w:szCs w:val="28"/>
        </w:rPr>
        <w:t>, which they</w:t>
      </w:r>
      <w:r w:rsidR="007E5B9D" w:rsidRPr="00070748">
        <w:rPr>
          <w:color w:val="000000" w:themeColor="text1"/>
          <w:sz w:val="28"/>
          <w:szCs w:val="28"/>
        </w:rPr>
        <w:t xml:space="preserve"> </w:t>
      </w:r>
      <w:r w:rsidR="006353E2" w:rsidRPr="00070748">
        <w:rPr>
          <w:color w:val="000000" w:themeColor="text1"/>
          <w:sz w:val="28"/>
          <w:szCs w:val="28"/>
        </w:rPr>
        <w:t>did, and t</w:t>
      </w:r>
      <w:r w:rsidR="00173D6E" w:rsidRPr="00070748">
        <w:rPr>
          <w:color w:val="000000" w:themeColor="text1"/>
          <w:sz w:val="28"/>
          <w:szCs w:val="28"/>
        </w:rPr>
        <w:t>his enables us</w:t>
      </w:r>
      <w:r w:rsidRPr="00070748">
        <w:rPr>
          <w:sz w:val="28"/>
          <w:szCs w:val="28"/>
        </w:rPr>
        <w:t xml:space="preserve"> to go forward a</w:t>
      </w:r>
      <w:r w:rsidR="006353E2" w:rsidRPr="00070748">
        <w:rPr>
          <w:sz w:val="28"/>
          <w:szCs w:val="28"/>
        </w:rPr>
        <w:t xml:space="preserve">nd apply for the various grants. These </w:t>
      </w:r>
      <w:r w:rsidRPr="00070748">
        <w:rPr>
          <w:sz w:val="28"/>
          <w:szCs w:val="28"/>
        </w:rPr>
        <w:t xml:space="preserve">will pay for the play-trail, the Wildlife Area and housing for the mower. Our thanks go to Anna Leatherdale, who will be applying for these on our behalf.  </w:t>
      </w:r>
    </w:p>
    <w:p w14:paraId="609BC9F7" w14:textId="77777777" w:rsidR="00C81C27" w:rsidRPr="00070748" w:rsidRDefault="00C81C27">
      <w:pPr>
        <w:rPr>
          <w:sz w:val="28"/>
          <w:szCs w:val="28"/>
        </w:rPr>
      </w:pPr>
    </w:p>
    <w:p w14:paraId="247D2C8D" w14:textId="77777777" w:rsidR="00C81C27" w:rsidRPr="00070748" w:rsidRDefault="00C81C27" w:rsidP="00C81C27">
      <w:pPr>
        <w:rPr>
          <w:sz w:val="28"/>
          <w:szCs w:val="28"/>
        </w:rPr>
      </w:pPr>
      <w:r w:rsidRPr="00070748">
        <w:rPr>
          <w:sz w:val="28"/>
          <w:szCs w:val="28"/>
        </w:rPr>
        <w:lastRenderedPageBreak/>
        <w:t xml:space="preserve">Further, there have been talks with Mr. Caddy from the local school in an effort to get the children involved with making bird boxes and planting etc. He was enthusiastic and fully supported our ideas. </w:t>
      </w:r>
    </w:p>
    <w:p w14:paraId="69C84CA1" w14:textId="77777777" w:rsidR="001D5F33" w:rsidRPr="00070748" w:rsidRDefault="001D5F33">
      <w:pPr>
        <w:rPr>
          <w:sz w:val="28"/>
          <w:szCs w:val="28"/>
        </w:rPr>
      </w:pPr>
    </w:p>
    <w:p w14:paraId="7C02FF51" w14:textId="195194DB" w:rsidR="001D5F33" w:rsidRPr="00070748" w:rsidRDefault="001D5F33">
      <w:pPr>
        <w:rPr>
          <w:sz w:val="28"/>
          <w:szCs w:val="28"/>
        </w:rPr>
      </w:pPr>
      <w:r w:rsidRPr="00070748">
        <w:rPr>
          <w:sz w:val="28"/>
          <w:szCs w:val="28"/>
        </w:rPr>
        <w:t>Finally, please look out for future fundraising.</w:t>
      </w:r>
    </w:p>
    <w:p w14:paraId="4430A9BC" w14:textId="77777777" w:rsidR="001D5F33" w:rsidRPr="00070748" w:rsidRDefault="001D5F33">
      <w:pPr>
        <w:rPr>
          <w:sz w:val="28"/>
          <w:szCs w:val="28"/>
        </w:rPr>
      </w:pPr>
    </w:p>
    <w:p w14:paraId="19EC64B2" w14:textId="4B8E529B" w:rsidR="001D5F33" w:rsidRPr="00070748" w:rsidRDefault="001D5F33">
      <w:pPr>
        <w:rPr>
          <w:sz w:val="28"/>
          <w:szCs w:val="28"/>
        </w:rPr>
      </w:pPr>
      <w:r w:rsidRPr="00070748">
        <w:rPr>
          <w:sz w:val="28"/>
          <w:szCs w:val="28"/>
        </w:rPr>
        <w:t xml:space="preserve">I hope this letter goes some way to alleviate any worries </w:t>
      </w:r>
      <w:r w:rsidR="007E5B9D" w:rsidRPr="00070748">
        <w:rPr>
          <w:sz w:val="28"/>
          <w:szCs w:val="28"/>
        </w:rPr>
        <w:t>you</w:t>
      </w:r>
      <w:r w:rsidRPr="00070748">
        <w:rPr>
          <w:sz w:val="28"/>
          <w:szCs w:val="28"/>
        </w:rPr>
        <w:t xml:space="preserve"> may have had about the Green</w:t>
      </w:r>
      <w:r w:rsidR="005650D9" w:rsidRPr="00070748">
        <w:rPr>
          <w:sz w:val="28"/>
          <w:szCs w:val="28"/>
        </w:rPr>
        <w:t>,</w:t>
      </w:r>
      <w:r w:rsidRPr="00070748">
        <w:rPr>
          <w:sz w:val="28"/>
          <w:szCs w:val="28"/>
        </w:rPr>
        <w:t xml:space="preserve"> and assures you that we don’t want it to be turne</w:t>
      </w:r>
      <w:r w:rsidR="009F0315" w:rsidRPr="00070748">
        <w:rPr>
          <w:sz w:val="28"/>
          <w:szCs w:val="28"/>
        </w:rPr>
        <w:t xml:space="preserve">d into the O2 outside </w:t>
      </w:r>
      <w:r w:rsidR="00E77BB0" w:rsidRPr="00070748">
        <w:rPr>
          <w:sz w:val="28"/>
          <w:szCs w:val="28"/>
        </w:rPr>
        <w:t>Play Park</w:t>
      </w:r>
      <w:r w:rsidR="009F0315" w:rsidRPr="00070748">
        <w:rPr>
          <w:sz w:val="28"/>
          <w:szCs w:val="28"/>
        </w:rPr>
        <w:t>!</w:t>
      </w:r>
    </w:p>
    <w:p w14:paraId="20237090" w14:textId="77777777" w:rsidR="001078A8" w:rsidRPr="00070748" w:rsidRDefault="001078A8">
      <w:pPr>
        <w:rPr>
          <w:sz w:val="28"/>
          <w:szCs w:val="28"/>
        </w:rPr>
      </w:pPr>
    </w:p>
    <w:p w14:paraId="0AA1FBB0" w14:textId="50801E52" w:rsidR="001078A8" w:rsidRPr="00070748" w:rsidRDefault="001078A8">
      <w:pPr>
        <w:rPr>
          <w:sz w:val="28"/>
          <w:szCs w:val="28"/>
        </w:rPr>
      </w:pPr>
      <w:r w:rsidRPr="00070748">
        <w:rPr>
          <w:sz w:val="28"/>
          <w:szCs w:val="28"/>
        </w:rPr>
        <w:t>Please</w:t>
      </w:r>
      <w:r w:rsidR="00FC4E7D" w:rsidRPr="00070748">
        <w:rPr>
          <w:sz w:val="28"/>
          <w:szCs w:val="28"/>
        </w:rPr>
        <w:t xml:space="preserve"> do not hesitate to contact me if you would like more information at: </w:t>
      </w:r>
      <w:hyperlink r:id="rId4" w:history="1">
        <w:r w:rsidR="00FC4E7D" w:rsidRPr="00070748">
          <w:rPr>
            <w:rStyle w:val="Hyperlink"/>
            <w:sz w:val="28"/>
            <w:szCs w:val="28"/>
          </w:rPr>
          <w:t>stokeinteignheadvillagegreen@outlook.com</w:t>
        </w:r>
      </w:hyperlink>
      <w:r w:rsidR="00FC4E7D" w:rsidRPr="00070748">
        <w:rPr>
          <w:sz w:val="28"/>
          <w:szCs w:val="28"/>
        </w:rPr>
        <w:t xml:space="preserve"> </w:t>
      </w:r>
    </w:p>
    <w:p w14:paraId="03414B55" w14:textId="77777777" w:rsidR="001078A8" w:rsidRPr="00070748" w:rsidRDefault="001078A8">
      <w:pPr>
        <w:rPr>
          <w:sz w:val="28"/>
          <w:szCs w:val="28"/>
        </w:rPr>
      </w:pPr>
    </w:p>
    <w:p w14:paraId="73EB2D17" w14:textId="18F6DF53" w:rsidR="001078A8" w:rsidRPr="00070748" w:rsidRDefault="001078A8">
      <w:pPr>
        <w:rPr>
          <w:sz w:val="28"/>
          <w:szCs w:val="28"/>
        </w:rPr>
      </w:pPr>
      <w:r w:rsidRPr="00070748">
        <w:rPr>
          <w:sz w:val="28"/>
          <w:szCs w:val="28"/>
        </w:rPr>
        <w:t>Yours sincerely,</w:t>
      </w:r>
    </w:p>
    <w:p w14:paraId="11335406" w14:textId="77777777" w:rsidR="001078A8" w:rsidRPr="00070748" w:rsidRDefault="001078A8">
      <w:pPr>
        <w:rPr>
          <w:sz w:val="28"/>
          <w:szCs w:val="28"/>
        </w:rPr>
      </w:pPr>
    </w:p>
    <w:p w14:paraId="207F9E77" w14:textId="77777777" w:rsidR="00070748" w:rsidRPr="00070748" w:rsidRDefault="00070748">
      <w:pPr>
        <w:rPr>
          <w:sz w:val="28"/>
          <w:szCs w:val="28"/>
        </w:rPr>
      </w:pPr>
    </w:p>
    <w:p w14:paraId="5AEF0D93" w14:textId="77777777" w:rsidR="00070748" w:rsidRPr="00070748" w:rsidRDefault="00070748">
      <w:pPr>
        <w:rPr>
          <w:sz w:val="28"/>
          <w:szCs w:val="28"/>
        </w:rPr>
      </w:pPr>
    </w:p>
    <w:p w14:paraId="1FE8B225" w14:textId="77777777" w:rsidR="00070748" w:rsidRPr="00070748" w:rsidRDefault="00070748">
      <w:pPr>
        <w:rPr>
          <w:sz w:val="28"/>
          <w:szCs w:val="28"/>
        </w:rPr>
      </w:pPr>
    </w:p>
    <w:p w14:paraId="3D0704F1" w14:textId="77777777" w:rsidR="00070748" w:rsidRPr="00070748" w:rsidRDefault="00070748">
      <w:pPr>
        <w:rPr>
          <w:sz w:val="28"/>
          <w:szCs w:val="28"/>
        </w:rPr>
      </w:pPr>
    </w:p>
    <w:p w14:paraId="202DB6E1" w14:textId="6BD12195" w:rsidR="001078A8" w:rsidRPr="00070748" w:rsidRDefault="001078A8">
      <w:pPr>
        <w:rPr>
          <w:sz w:val="28"/>
          <w:szCs w:val="28"/>
        </w:rPr>
      </w:pPr>
      <w:r w:rsidRPr="00070748">
        <w:rPr>
          <w:sz w:val="28"/>
          <w:szCs w:val="28"/>
        </w:rPr>
        <w:t>Adele Counter</w:t>
      </w:r>
    </w:p>
    <w:p w14:paraId="51E225CE" w14:textId="5C3152AA" w:rsidR="001078A8" w:rsidRPr="00070748" w:rsidRDefault="001078A8">
      <w:pPr>
        <w:rPr>
          <w:sz w:val="28"/>
          <w:szCs w:val="28"/>
        </w:rPr>
      </w:pPr>
      <w:r w:rsidRPr="00070748">
        <w:rPr>
          <w:sz w:val="28"/>
          <w:szCs w:val="28"/>
        </w:rPr>
        <w:t>(Chair of the Village Green Committee)</w:t>
      </w:r>
    </w:p>
    <w:p w14:paraId="6B3D1DD2" w14:textId="77777777" w:rsidR="001078A8" w:rsidRPr="00070748" w:rsidRDefault="001078A8">
      <w:pPr>
        <w:rPr>
          <w:sz w:val="28"/>
          <w:szCs w:val="28"/>
        </w:rPr>
      </w:pPr>
    </w:p>
    <w:p w14:paraId="22ADE7DE" w14:textId="05CFEB33" w:rsidR="001078A8" w:rsidRPr="00070748" w:rsidRDefault="001078A8">
      <w:pPr>
        <w:rPr>
          <w:sz w:val="28"/>
          <w:szCs w:val="28"/>
        </w:rPr>
      </w:pPr>
      <w:r w:rsidRPr="00070748">
        <w:rPr>
          <w:sz w:val="28"/>
          <w:szCs w:val="28"/>
        </w:rPr>
        <w:t>Note: Baker’s Park and Ogwell Park in Newton Abbot are two of the play areas designed and fitted by Playdale.  Go and take a look!</w:t>
      </w:r>
    </w:p>
    <w:p w14:paraId="68444C04" w14:textId="77777777" w:rsidR="001D5F33" w:rsidRPr="00070748" w:rsidRDefault="001D5F33">
      <w:pPr>
        <w:rPr>
          <w:sz w:val="28"/>
          <w:szCs w:val="28"/>
        </w:rPr>
      </w:pPr>
    </w:p>
    <w:p w14:paraId="15553431" w14:textId="77777777" w:rsidR="00A26775" w:rsidRPr="00070748" w:rsidRDefault="00A26775">
      <w:pPr>
        <w:rPr>
          <w:sz w:val="28"/>
          <w:szCs w:val="28"/>
        </w:rPr>
      </w:pPr>
    </w:p>
    <w:p w14:paraId="364F3C4A" w14:textId="77777777" w:rsidR="00D11504" w:rsidRPr="00070748" w:rsidRDefault="00D11504">
      <w:pPr>
        <w:rPr>
          <w:sz w:val="28"/>
          <w:szCs w:val="28"/>
        </w:rPr>
      </w:pPr>
    </w:p>
    <w:sectPr w:rsidR="00D11504" w:rsidRPr="00070748" w:rsidSect="0092218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C7"/>
    <w:rsid w:val="000064B0"/>
    <w:rsid w:val="00070748"/>
    <w:rsid w:val="000737D7"/>
    <w:rsid w:val="001078A8"/>
    <w:rsid w:val="0012194A"/>
    <w:rsid w:val="00173D6E"/>
    <w:rsid w:val="001D5F33"/>
    <w:rsid w:val="00351277"/>
    <w:rsid w:val="00546E8A"/>
    <w:rsid w:val="00562B2F"/>
    <w:rsid w:val="005650D9"/>
    <w:rsid w:val="005A717A"/>
    <w:rsid w:val="005B58AE"/>
    <w:rsid w:val="005C6567"/>
    <w:rsid w:val="006353E2"/>
    <w:rsid w:val="00667DBD"/>
    <w:rsid w:val="00750489"/>
    <w:rsid w:val="007E5B9D"/>
    <w:rsid w:val="009000F9"/>
    <w:rsid w:val="00922184"/>
    <w:rsid w:val="009F0315"/>
    <w:rsid w:val="00A2054D"/>
    <w:rsid w:val="00A26775"/>
    <w:rsid w:val="00A92BEE"/>
    <w:rsid w:val="00AA202B"/>
    <w:rsid w:val="00AF6FFA"/>
    <w:rsid w:val="00C81C27"/>
    <w:rsid w:val="00D11504"/>
    <w:rsid w:val="00D269C7"/>
    <w:rsid w:val="00DF23A8"/>
    <w:rsid w:val="00E30439"/>
    <w:rsid w:val="00E77BB0"/>
    <w:rsid w:val="00FC4E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0182D3"/>
  <w14:defaultImageDpi w14:val="300"/>
  <w15:docId w15:val="{268E179E-ECE6-4415-B1B6-F675853D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E7D"/>
    <w:rPr>
      <w:color w:val="0000FF" w:themeColor="hyperlink"/>
      <w:u w:val="single"/>
    </w:rPr>
  </w:style>
  <w:style w:type="character" w:styleId="FollowedHyperlink">
    <w:name w:val="FollowedHyperlink"/>
    <w:basedOn w:val="DefaultParagraphFont"/>
    <w:uiPriority w:val="99"/>
    <w:semiHidden/>
    <w:unhideWhenUsed/>
    <w:rsid w:val="00FC4E7D"/>
    <w:rPr>
      <w:color w:val="800080" w:themeColor="followedHyperlink"/>
      <w:u w:val="single"/>
    </w:rPr>
  </w:style>
  <w:style w:type="paragraph" w:styleId="BalloonText">
    <w:name w:val="Balloon Text"/>
    <w:basedOn w:val="Normal"/>
    <w:link w:val="BalloonTextChar"/>
    <w:uiPriority w:val="99"/>
    <w:semiHidden/>
    <w:unhideWhenUsed/>
    <w:rsid w:val="00070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okeinteignheadvillagegree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Rachel Avery</cp:lastModifiedBy>
  <cp:revision>2</cp:revision>
  <cp:lastPrinted>2014-05-09T22:24:00Z</cp:lastPrinted>
  <dcterms:created xsi:type="dcterms:W3CDTF">2014-05-13T08:56:00Z</dcterms:created>
  <dcterms:modified xsi:type="dcterms:W3CDTF">2014-05-13T08:56:00Z</dcterms:modified>
</cp:coreProperties>
</file>