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E0" w:rsidRPr="007E7E78" w:rsidRDefault="0076699F" w:rsidP="00C04BE0">
      <w:pPr>
        <w:jc w:val="right"/>
        <w:rPr>
          <w:b/>
          <w:sz w:val="22"/>
          <w:szCs w:val="24"/>
        </w:rPr>
      </w:pPr>
      <w:bookmarkStart w:id="0" w:name="_GoBack"/>
      <w:bookmarkEnd w:id="0"/>
      <w:r>
        <w:rPr>
          <w:b/>
          <w:sz w:val="22"/>
          <w:szCs w:val="24"/>
        </w:rPr>
        <w:t>3</w:t>
      </w:r>
      <w:r w:rsidRPr="0076699F">
        <w:rPr>
          <w:b/>
          <w:sz w:val="22"/>
          <w:szCs w:val="24"/>
          <w:vertAlign w:val="superscript"/>
        </w:rPr>
        <w:t>rd</w:t>
      </w:r>
      <w:r>
        <w:rPr>
          <w:b/>
          <w:sz w:val="22"/>
          <w:szCs w:val="24"/>
        </w:rPr>
        <w:t xml:space="preserve"> </w:t>
      </w:r>
      <w:r w:rsidR="00DC46E7">
        <w:rPr>
          <w:b/>
          <w:sz w:val="22"/>
          <w:szCs w:val="24"/>
        </w:rPr>
        <w:t>Ju</w:t>
      </w:r>
      <w:r w:rsidR="00CE00D1">
        <w:rPr>
          <w:b/>
          <w:sz w:val="22"/>
          <w:szCs w:val="24"/>
        </w:rPr>
        <w:t>ly</w:t>
      </w:r>
      <w:r w:rsidR="00C04BE0" w:rsidRPr="007E7E78">
        <w:rPr>
          <w:b/>
          <w:sz w:val="22"/>
          <w:szCs w:val="24"/>
        </w:rPr>
        <w:t xml:space="preserve"> 201</w:t>
      </w:r>
      <w:r w:rsidR="00452F75">
        <w:rPr>
          <w:b/>
          <w:sz w:val="22"/>
          <w:szCs w:val="24"/>
        </w:rPr>
        <w:t>5</w:t>
      </w:r>
    </w:p>
    <w:p w:rsidR="00C04BE0" w:rsidRDefault="00C04BE0">
      <w:pPr>
        <w:rPr>
          <w:b/>
          <w:sz w:val="24"/>
          <w:szCs w:val="24"/>
        </w:rPr>
      </w:pPr>
    </w:p>
    <w:p w:rsidR="00D67CFD" w:rsidRDefault="00D67CFD">
      <w:pPr>
        <w:rPr>
          <w:b/>
          <w:sz w:val="24"/>
          <w:szCs w:val="24"/>
        </w:rPr>
      </w:pPr>
    </w:p>
    <w:p w:rsidR="00342854" w:rsidRPr="00C04BE0" w:rsidRDefault="00342854">
      <w:pPr>
        <w:rPr>
          <w:b/>
          <w:sz w:val="24"/>
          <w:szCs w:val="24"/>
        </w:rPr>
      </w:pPr>
    </w:p>
    <w:p w:rsidR="00C04BE0" w:rsidRDefault="00C179E0">
      <w:pPr>
        <w:rPr>
          <w:b/>
          <w:sz w:val="32"/>
          <w:szCs w:val="24"/>
        </w:rPr>
      </w:pPr>
      <w:r>
        <w:rPr>
          <w:b/>
          <w:sz w:val="32"/>
          <w:szCs w:val="24"/>
        </w:rPr>
        <w:t>Update</w:t>
      </w:r>
      <w:r w:rsidR="00C04BE0" w:rsidRPr="00C04BE0">
        <w:rPr>
          <w:b/>
          <w:sz w:val="32"/>
          <w:szCs w:val="24"/>
        </w:rPr>
        <w:t xml:space="preserve"> for Stokeinteignhead Parish Council</w:t>
      </w:r>
    </w:p>
    <w:p w:rsidR="000F6B74" w:rsidRPr="00C04BE0" w:rsidRDefault="00C04BE0">
      <w:pPr>
        <w:rPr>
          <w:b/>
          <w:sz w:val="32"/>
          <w:szCs w:val="24"/>
        </w:rPr>
      </w:pPr>
      <w:r w:rsidRPr="00C04BE0">
        <w:rPr>
          <w:b/>
          <w:sz w:val="32"/>
          <w:szCs w:val="24"/>
        </w:rPr>
        <w:t>Re</w:t>
      </w:r>
      <w:r>
        <w:rPr>
          <w:b/>
          <w:sz w:val="32"/>
          <w:szCs w:val="24"/>
        </w:rPr>
        <w:t>:</w:t>
      </w:r>
      <w:r w:rsidRPr="00C04BE0">
        <w:rPr>
          <w:b/>
          <w:sz w:val="32"/>
          <w:szCs w:val="24"/>
        </w:rPr>
        <w:t xml:space="preserve"> Flooding Issues</w:t>
      </w:r>
      <w:r w:rsidR="00C179E0">
        <w:rPr>
          <w:b/>
          <w:sz w:val="32"/>
          <w:szCs w:val="24"/>
        </w:rPr>
        <w:t xml:space="preserve"> and progress</w:t>
      </w:r>
    </w:p>
    <w:p w:rsidR="00C04BE0" w:rsidRDefault="00C04BE0">
      <w:pPr>
        <w:rPr>
          <w:sz w:val="24"/>
          <w:szCs w:val="24"/>
        </w:rPr>
      </w:pPr>
    </w:p>
    <w:p w:rsidR="00BC35B5" w:rsidRDefault="00BC35B5">
      <w:pPr>
        <w:rPr>
          <w:sz w:val="24"/>
          <w:szCs w:val="24"/>
        </w:rPr>
      </w:pPr>
    </w:p>
    <w:p w:rsidR="00BC35B5" w:rsidRPr="0039470C" w:rsidRDefault="0039470C">
      <w:pPr>
        <w:rPr>
          <w:sz w:val="22"/>
          <w:szCs w:val="24"/>
        </w:rPr>
      </w:pPr>
      <w:r w:rsidRPr="0039470C">
        <w:rPr>
          <w:sz w:val="22"/>
          <w:szCs w:val="24"/>
        </w:rPr>
        <w:t>This</w:t>
      </w:r>
      <w:r>
        <w:rPr>
          <w:sz w:val="22"/>
          <w:szCs w:val="24"/>
        </w:rPr>
        <w:t xml:space="preserve"> month’s update sees some positive progress. However, due to the complexity of the Stokeinteignhead catchment and </w:t>
      </w:r>
      <w:r w:rsidR="00977C5D">
        <w:rPr>
          <w:sz w:val="22"/>
          <w:szCs w:val="24"/>
        </w:rPr>
        <w:t xml:space="preserve">the </w:t>
      </w:r>
      <w:r>
        <w:rPr>
          <w:sz w:val="22"/>
          <w:szCs w:val="24"/>
        </w:rPr>
        <w:t xml:space="preserve">investigations required, the programme </w:t>
      </w:r>
      <w:r w:rsidR="00820706">
        <w:rPr>
          <w:sz w:val="22"/>
          <w:szCs w:val="24"/>
        </w:rPr>
        <w:t>has slipped</w:t>
      </w:r>
      <w:r>
        <w:rPr>
          <w:sz w:val="22"/>
          <w:szCs w:val="24"/>
        </w:rPr>
        <w:t xml:space="preserve"> slightly into </w:t>
      </w:r>
      <w:r w:rsidR="00820706">
        <w:rPr>
          <w:sz w:val="22"/>
          <w:szCs w:val="24"/>
        </w:rPr>
        <w:t>the next financial year</w:t>
      </w:r>
      <w:r>
        <w:rPr>
          <w:sz w:val="22"/>
          <w:szCs w:val="24"/>
        </w:rPr>
        <w:t xml:space="preserve">. </w:t>
      </w:r>
      <w:r w:rsidR="00820706">
        <w:rPr>
          <w:sz w:val="22"/>
          <w:szCs w:val="24"/>
        </w:rPr>
        <w:t>This detailed study has allowed for a m</w:t>
      </w:r>
      <w:r>
        <w:rPr>
          <w:sz w:val="22"/>
          <w:szCs w:val="24"/>
        </w:rPr>
        <w:t>uch better understanding</w:t>
      </w:r>
      <w:r w:rsidR="00820706">
        <w:rPr>
          <w:sz w:val="22"/>
          <w:szCs w:val="24"/>
        </w:rPr>
        <w:t xml:space="preserve"> of the systems </w:t>
      </w:r>
      <w:r>
        <w:rPr>
          <w:sz w:val="22"/>
          <w:szCs w:val="24"/>
        </w:rPr>
        <w:t xml:space="preserve">which </w:t>
      </w:r>
      <w:r w:rsidR="00820706">
        <w:rPr>
          <w:sz w:val="22"/>
          <w:szCs w:val="24"/>
        </w:rPr>
        <w:t xml:space="preserve">will then </w:t>
      </w:r>
      <w:r>
        <w:rPr>
          <w:sz w:val="22"/>
          <w:szCs w:val="24"/>
        </w:rPr>
        <w:t xml:space="preserve">lead </w:t>
      </w:r>
      <w:r w:rsidR="00820706">
        <w:rPr>
          <w:sz w:val="22"/>
          <w:szCs w:val="24"/>
        </w:rPr>
        <w:t xml:space="preserve">to a </w:t>
      </w:r>
      <w:r>
        <w:rPr>
          <w:sz w:val="22"/>
          <w:szCs w:val="24"/>
        </w:rPr>
        <w:t>more robust scheme</w:t>
      </w:r>
      <w:r w:rsidR="00820706">
        <w:rPr>
          <w:sz w:val="22"/>
          <w:szCs w:val="24"/>
        </w:rPr>
        <w:t xml:space="preserve">, which </w:t>
      </w:r>
      <w:r>
        <w:rPr>
          <w:sz w:val="22"/>
          <w:szCs w:val="24"/>
        </w:rPr>
        <w:t>DCC are still committed to delivering</w:t>
      </w:r>
      <w:r w:rsidR="00820706">
        <w:rPr>
          <w:sz w:val="22"/>
          <w:szCs w:val="24"/>
        </w:rPr>
        <w:t xml:space="preserve"> a</w:t>
      </w:r>
      <w:r>
        <w:rPr>
          <w:sz w:val="22"/>
          <w:szCs w:val="24"/>
        </w:rPr>
        <w:t xml:space="preserve">t the earliest </w:t>
      </w:r>
      <w:r w:rsidR="00820706">
        <w:rPr>
          <w:sz w:val="22"/>
          <w:szCs w:val="24"/>
        </w:rPr>
        <w:t>appropriate time.</w:t>
      </w:r>
    </w:p>
    <w:p w:rsidR="00EA131E" w:rsidRDefault="00EA131E">
      <w:pPr>
        <w:rPr>
          <w:sz w:val="22"/>
          <w:szCs w:val="24"/>
        </w:rPr>
      </w:pPr>
    </w:p>
    <w:p w:rsidR="00EA131E" w:rsidRPr="008814F9" w:rsidRDefault="00EA131E" w:rsidP="00EA131E">
      <w:pPr>
        <w:autoSpaceDE w:val="0"/>
        <w:autoSpaceDN w:val="0"/>
        <w:adjustRightInd w:val="0"/>
        <w:spacing w:after="120"/>
        <w:rPr>
          <w:rFonts w:ascii="TT15Ct00" w:hAnsi="TT15Ct00" w:cs="TT15Ct00"/>
          <w:b/>
          <w:sz w:val="22"/>
          <w:szCs w:val="22"/>
        </w:rPr>
      </w:pPr>
      <w:r w:rsidRPr="008814F9">
        <w:rPr>
          <w:rFonts w:ascii="TT15Ct00" w:hAnsi="TT15Ct00" w:cs="TT15Ct00"/>
          <w:b/>
          <w:sz w:val="22"/>
          <w:szCs w:val="22"/>
        </w:rPr>
        <w:t>Stilt Trap</w:t>
      </w:r>
      <w:r>
        <w:rPr>
          <w:rFonts w:ascii="TT15Ct00" w:hAnsi="TT15Ct00" w:cs="TT15Ct00"/>
          <w:b/>
          <w:sz w:val="22"/>
          <w:szCs w:val="22"/>
        </w:rPr>
        <w:t xml:space="preserve"> at Village Hall</w:t>
      </w:r>
      <w:r w:rsidRPr="008814F9">
        <w:rPr>
          <w:rFonts w:ascii="TT15Ct00" w:hAnsi="TT15Ct00" w:cs="TT15Ct00"/>
          <w:b/>
          <w:sz w:val="22"/>
          <w:szCs w:val="22"/>
        </w:rPr>
        <w:t>:</w:t>
      </w:r>
    </w:p>
    <w:p w:rsidR="00BC35B5" w:rsidRDefault="00BC35B5" w:rsidP="00836D46">
      <w:pPr>
        <w:spacing w:after="120"/>
        <w:rPr>
          <w:sz w:val="22"/>
          <w:szCs w:val="24"/>
        </w:rPr>
      </w:pPr>
      <w:r w:rsidRPr="00BC35B5">
        <w:rPr>
          <w:sz w:val="22"/>
          <w:szCs w:val="24"/>
        </w:rPr>
        <w:t>F</w:t>
      </w:r>
      <w:r>
        <w:rPr>
          <w:sz w:val="22"/>
          <w:szCs w:val="24"/>
        </w:rPr>
        <w:t xml:space="preserve">ollowing some alterations to the silt trap design, we have now received </w:t>
      </w:r>
      <w:r w:rsidR="00AB4D5F">
        <w:rPr>
          <w:sz w:val="22"/>
          <w:szCs w:val="24"/>
        </w:rPr>
        <w:t xml:space="preserve">some more suitable </w:t>
      </w:r>
      <w:r>
        <w:rPr>
          <w:sz w:val="22"/>
          <w:szCs w:val="24"/>
        </w:rPr>
        <w:t xml:space="preserve">quotes back from contractors and so will proceed with our preferred choice. We are currently liaising with Highways to facilitate the programming of these works on the highway. </w:t>
      </w:r>
    </w:p>
    <w:p w:rsidR="004A0D7F" w:rsidRPr="00653F98" w:rsidRDefault="004A0D7F">
      <w:pPr>
        <w:rPr>
          <w:sz w:val="22"/>
          <w:szCs w:val="24"/>
        </w:rPr>
      </w:pPr>
    </w:p>
    <w:p w:rsidR="004A0D7F" w:rsidRPr="00653F98" w:rsidRDefault="001A027F" w:rsidP="00485417">
      <w:pPr>
        <w:spacing w:after="120"/>
        <w:rPr>
          <w:b/>
          <w:sz w:val="22"/>
          <w:szCs w:val="24"/>
        </w:rPr>
      </w:pPr>
      <w:r w:rsidRPr="00653F98">
        <w:rPr>
          <w:b/>
          <w:sz w:val="22"/>
          <w:szCs w:val="24"/>
        </w:rPr>
        <w:t>Further investigations/h</w:t>
      </w:r>
      <w:r w:rsidR="00485417" w:rsidRPr="00653F98">
        <w:rPr>
          <w:b/>
          <w:sz w:val="22"/>
          <w:szCs w:val="24"/>
        </w:rPr>
        <w:t>ydraulic modelling:</w:t>
      </w:r>
    </w:p>
    <w:p w:rsidR="00BC35B5" w:rsidRPr="0093528A" w:rsidRDefault="0093528A" w:rsidP="00653F98">
      <w:pPr>
        <w:autoSpaceDE w:val="0"/>
        <w:autoSpaceDN w:val="0"/>
        <w:adjustRightInd w:val="0"/>
        <w:spacing w:after="120"/>
        <w:rPr>
          <w:rFonts w:ascii="TT15Ct00" w:hAnsi="TT15Ct00" w:cs="TT15Ct00"/>
          <w:sz w:val="22"/>
          <w:szCs w:val="22"/>
        </w:rPr>
      </w:pPr>
      <w:r w:rsidRPr="0093528A">
        <w:rPr>
          <w:rFonts w:ascii="TT15Ct00" w:hAnsi="TT15Ct00" w:cs="TT15Ct00"/>
          <w:sz w:val="22"/>
          <w:szCs w:val="22"/>
        </w:rPr>
        <w:t xml:space="preserve">Nigel Smith </w:t>
      </w:r>
      <w:r>
        <w:rPr>
          <w:rFonts w:ascii="TT15Ct00" w:hAnsi="TT15Ct00" w:cs="TT15Ct00"/>
          <w:sz w:val="22"/>
          <w:szCs w:val="22"/>
        </w:rPr>
        <w:t>is currently finalising his Catchment Study and Preliminary Flood Alleviation Options</w:t>
      </w:r>
      <w:r w:rsidR="00465577">
        <w:rPr>
          <w:rFonts w:ascii="TT15Ct00" w:hAnsi="TT15Ct00" w:cs="TT15Ct00"/>
          <w:sz w:val="22"/>
          <w:szCs w:val="22"/>
        </w:rPr>
        <w:t>. These initial options have been discussed with the Flood Risk Management Team at DCC and we</w:t>
      </w:r>
      <w:r w:rsidR="00B27D54">
        <w:rPr>
          <w:rFonts w:ascii="TT15Ct00" w:hAnsi="TT15Ct00" w:cs="TT15Ct00"/>
          <w:sz w:val="22"/>
          <w:szCs w:val="22"/>
        </w:rPr>
        <w:t xml:space="preserve"> are now progressing with some f</w:t>
      </w:r>
      <w:r w:rsidR="00465577">
        <w:rPr>
          <w:rFonts w:ascii="TT15Ct00" w:hAnsi="TT15Ct00" w:cs="TT15Ct00"/>
          <w:sz w:val="22"/>
          <w:szCs w:val="22"/>
        </w:rPr>
        <w:t>urther detailed survey work in order to verify the options and finalise design.</w:t>
      </w:r>
      <w:r w:rsidR="00B27D54">
        <w:rPr>
          <w:rFonts w:ascii="TT15Ct00" w:hAnsi="TT15Ct00" w:cs="TT15Ct00"/>
          <w:sz w:val="22"/>
          <w:szCs w:val="22"/>
        </w:rPr>
        <w:t xml:space="preserve"> Once the finished report is available it will be shared with the Parish.</w:t>
      </w:r>
    </w:p>
    <w:p w:rsidR="00845E11" w:rsidRPr="000C4856" w:rsidRDefault="00845E11" w:rsidP="00897563">
      <w:pPr>
        <w:autoSpaceDE w:val="0"/>
        <w:autoSpaceDN w:val="0"/>
        <w:adjustRightInd w:val="0"/>
        <w:rPr>
          <w:rFonts w:ascii="TT15Ct00" w:hAnsi="TT15Ct00" w:cs="TT15Ct00"/>
          <w:b/>
          <w:sz w:val="22"/>
          <w:szCs w:val="22"/>
        </w:rPr>
      </w:pPr>
    </w:p>
    <w:p w:rsidR="008F6FCC" w:rsidRPr="000C4856" w:rsidRDefault="008F6FCC" w:rsidP="008F6FCC">
      <w:pPr>
        <w:autoSpaceDE w:val="0"/>
        <w:autoSpaceDN w:val="0"/>
        <w:adjustRightInd w:val="0"/>
        <w:spacing w:after="120"/>
        <w:rPr>
          <w:rFonts w:ascii="TT15Ct00" w:hAnsi="TT15Ct00" w:cs="TT15Ct00"/>
          <w:b/>
          <w:sz w:val="22"/>
          <w:szCs w:val="22"/>
        </w:rPr>
      </w:pPr>
      <w:r w:rsidRPr="000C4856">
        <w:rPr>
          <w:rFonts w:ascii="TT15Ct00" w:hAnsi="TT15Ct00" w:cs="TT15Ct00"/>
          <w:b/>
          <w:sz w:val="22"/>
          <w:szCs w:val="22"/>
        </w:rPr>
        <w:t>Community Pathfinder Project:</w:t>
      </w:r>
    </w:p>
    <w:p w:rsidR="00EF0093" w:rsidRPr="0039470C" w:rsidRDefault="00454354" w:rsidP="008F6FCC">
      <w:pPr>
        <w:autoSpaceDE w:val="0"/>
        <w:autoSpaceDN w:val="0"/>
        <w:adjustRightInd w:val="0"/>
        <w:rPr>
          <w:sz w:val="22"/>
          <w:szCs w:val="24"/>
        </w:rPr>
      </w:pPr>
      <w:r w:rsidRPr="0039470C">
        <w:rPr>
          <w:sz w:val="22"/>
          <w:szCs w:val="24"/>
        </w:rPr>
        <w:t xml:space="preserve">DCC have started initial discussions with the village Flood Group about how the </w:t>
      </w:r>
      <w:r w:rsidR="00736791" w:rsidRPr="0039470C">
        <w:rPr>
          <w:sz w:val="22"/>
          <w:szCs w:val="24"/>
        </w:rPr>
        <w:t xml:space="preserve">Flood Resilience </w:t>
      </w:r>
      <w:r w:rsidR="008F6FCC" w:rsidRPr="0039470C">
        <w:rPr>
          <w:sz w:val="22"/>
          <w:szCs w:val="24"/>
        </w:rPr>
        <w:t xml:space="preserve">Community </w:t>
      </w:r>
      <w:r w:rsidR="00736791" w:rsidRPr="0039470C">
        <w:rPr>
          <w:sz w:val="22"/>
          <w:szCs w:val="24"/>
        </w:rPr>
        <w:t>Pathfinder Project</w:t>
      </w:r>
      <w:r w:rsidRPr="0039470C">
        <w:rPr>
          <w:sz w:val="22"/>
          <w:szCs w:val="24"/>
        </w:rPr>
        <w:t xml:space="preserve"> can help. The development of an emergency plan and the use of rain gauges/flood warning systems will require more detailed discussions and investigation. Dorothee Fitzsimmons </w:t>
      </w:r>
      <w:r w:rsidR="0039470C" w:rsidRPr="0039470C">
        <w:rPr>
          <w:sz w:val="22"/>
          <w:szCs w:val="24"/>
        </w:rPr>
        <w:t xml:space="preserve">has been </w:t>
      </w:r>
      <w:r w:rsidRPr="0039470C">
        <w:rPr>
          <w:sz w:val="22"/>
          <w:szCs w:val="24"/>
        </w:rPr>
        <w:t xml:space="preserve">liaising with the Flood Group regarding this.  </w:t>
      </w:r>
    </w:p>
    <w:p w:rsidR="008F6FCC" w:rsidRDefault="008F6FCC" w:rsidP="008F6FCC">
      <w:pPr>
        <w:autoSpaceDE w:val="0"/>
        <w:autoSpaceDN w:val="0"/>
        <w:adjustRightInd w:val="0"/>
        <w:rPr>
          <w:sz w:val="22"/>
          <w:szCs w:val="24"/>
        </w:rPr>
      </w:pPr>
    </w:p>
    <w:p w:rsidR="00EF0093" w:rsidRDefault="00EF0093" w:rsidP="007A4114">
      <w:p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</w:p>
    <w:p w:rsidR="00F348F3" w:rsidRPr="00293BC2" w:rsidRDefault="00293BC2" w:rsidP="00293BC2">
      <w:pPr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See </w:t>
      </w:r>
      <w:r w:rsidR="00120280">
        <w:rPr>
          <w:b/>
          <w:sz w:val="22"/>
          <w:szCs w:val="24"/>
        </w:rPr>
        <w:t>below</w:t>
      </w:r>
      <w:r>
        <w:rPr>
          <w:b/>
          <w:sz w:val="22"/>
          <w:szCs w:val="24"/>
        </w:rPr>
        <w:t xml:space="preserve">: </w:t>
      </w:r>
      <w:r w:rsidR="001A2262">
        <w:rPr>
          <w:b/>
          <w:sz w:val="22"/>
          <w:szCs w:val="24"/>
        </w:rPr>
        <w:t xml:space="preserve">Updated </w:t>
      </w:r>
      <w:r>
        <w:rPr>
          <w:b/>
          <w:sz w:val="22"/>
          <w:szCs w:val="24"/>
        </w:rPr>
        <w:t>Stok</w:t>
      </w:r>
      <w:r w:rsidR="003E3F2A">
        <w:rPr>
          <w:b/>
          <w:sz w:val="22"/>
          <w:szCs w:val="24"/>
        </w:rPr>
        <w:t>einteignhead Action Plan 2015/2016</w:t>
      </w:r>
      <w:r w:rsidR="00681F0C">
        <w:rPr>
          <w:b/>
          <w:sz w:val="22"/>
          <w:szCs w:val="24"/>
        </w:rPr>
        <w:t xml:space="preserve"> </w:t>
      </w:r>
    </w:p>
    <w:p w:rsidR="00F348F3" w:rsidRPr="00681F0C" w:rsidRDefault="00F348F3" w:rsidP="00681F0C">
      <w:pPr>
        <w:rPr>
          <w:b/>
          <w:sz w:val="22"/>
          <w:szCs w:val="24"/>
        </w:rPr>
      </w:pPr>
    </w:p>
    <w:p w:rsidR="00F43513" w:rsidRPr="00485426" w:rsidRDefault="00F43513" w:rsidP="00485426">
      <w:pPr>
        <w:pStyle w:val="ListParagraph"/>
        <w:rPr>
          <w:b/>
          <w:sz w:val="22"/>
          <w:szCs w:val="24"/>
        </w:rPr>
      </w:pPr>
    </w:p>
    <w:p w:rsidR="00485426" w:rsidRPr="00D67CFD" w:rsidRDefault="00485426" w:rsidP="00485426">
      <w:pPr>
        <w:pStyle w:val="ListParagraph"/>
        <w:ind w:left="0"/>
        <w:rPr>
          <w:sz w:val="22"/>
          <w:szCs w:val="24"/>
        </w:rPr>
      </w:pPr>
      <w:r w:rsidRPr="00D67CFD">
        <w:rPr>
          <w:sz w:val="22"/>
          <w:szCs w:val="24"/>
        </w:rPr>
        <w:t>Jessica Bott</w:t>
      </w:r>
    </w:p>
    <w:p w:rsidR="00485426" w:rsidRDefault="00485426" w:rsidP="00485426">
      <w:pPr>
        <w:pStyle w:val="ListParagraph"/>
        <w:ind w:left="0"/>
        <w:rPr>
          <w:b/>
          <w:sz w:val="22"/>
          <w:szCs w:val="24"/>
        </w:rPr>
      </w:pPr>
      <w:r>
        <w:rPr>
          <w:b/>
          <w:sz w:val="22"/>
          <w:szCs w:val="24"/>
        </w:rPr>
        <w:t>Senior Flood Risk Officer</w:t>
      </w:r>
    </w:p>
    <w:p w:rsidR="00485426" w:rsidRDefault="00485426" w:rsidP="00485426">
      <w:pPr>
        <w:pStyle w:val="ListParagraph"/>
        <w:ind w:left="0"/>
        <w:rPr>
          <w:b/>
          <w:sz w:val="22"/>
          <w:szCs w:val="24"/>
        </w:rPr>
      </w:pPr>
      <w:r>
        <w:rPr>
          <w:b/>
          <w:sz w:val="22"/>
          <w:szCs w:val="24"/>
        </w:rPr>
        <w:t>Devon County Council Flood Risk Management</w:t>
      </w:r>
    </w:p>
    <w:p w:rsidR="003E3F2A" w:rsidRDefault="003E3F2A" w:rsidP="00485426">
      <w:pPr>
        <w:pStyle w:val="ListParagraph"/>
        <w:ind w:left="0"/>
        <w:rPr>
          <w:b/>
          <w:sz w:val="22"/>
          <w:szCs w:val="24"/>
        </w:rPr>
      </w:pPr>
    </w:p>
    <w:p w:rsidR="0097616E" w:rsidRDefault="0097616E" w:rsidP="00485426">
      <w:pPr>
        <w:pStyle w:val="ListParagraph"/>
        <w:ind w:left="0"/>
        <w:rPr>
          <w:b/>
          <w:sz w:val="22"/>
          <w:szCs w:val="24"/>
        </w:rPr>
      </w:pPr>
    </w:p>
    <w:p w:rsidR="0097616E" w:rsidRDefault="0097616E" w:rsidP="00485426">
      <w:pPr>
        <w:pStyle w:val="ListParagraph"/>
        <w:ind w:left="0"/>
        <w:rPr>
          <w:b/>
          <w:sz w:val="22"/>
          <w:szCs w:val="24"/>
        </w:rPr>
        <w:sectPr w:rsidR="0097616E" w:rsidSect="00485426">
          <w:pgSz w:w="11906" w:h="16838"/>
          <w:pgMar w:top="1440" w:right="1800" w:bottom="993" w:left="1800" w:header="708" w:footer="708" w:gutter="0"/>
          <w:cols w:space="708"/>
          <w:docGrid w:linePitch="360"/>
        </w:sectPr>
      </w:pPr>
    </w:p>
    <w:tbl>
      <w:tblPr>
        <w:tblW w:w="16744" w:type="dxa"/>
        <w:tblInd w:w="-318" w:type="dxa"/>
        <w:tblLook w:val="04A0" w:firstRow="1" w:lastRow="0" w:firstColumn="1" w:lastColumn="0" w:noHBand="0" w:noVBand="1"/>
      </w:tblPr>
      <w:tblGrid>
        <w:gridCol w:w="5671"/>
        <w:gridCol w:w="567"/>
        <w:gridCol w:w="573"/>
        <w:gridCol w:w="600"/>
        <w:gridCol w:w="536"/>
        <w:gridCol w:w="79"/>
        <w:gridCol w:w="531"/>
        <w:gridCol w:w="193"/>
        <w:gridCol w:w="465"/>
        <w:gridCol w:w="145"/>
        <w:gridCol w:w="422"/>
        <w:gridCol w:w="178"/>
        <w:gridCol w:w="389"/>
        <w:gridCol w:w="211"/>
        <w:gridCol w:w="356"/>
        <w:gridCol w:w="244"/>
        <w:gridCol w:w="323"/>
        <w:gridCol w:w="280"/>
        <w:gridCol w:w="294"/>
        <w:gridCol w:w="290"/>
        <w:gridCol w:w="270"/>
        <w:gridCol w:w="330"/>
        <w:gridCol w:w="236"/>
        <w:gridCol w:w="568"/>
        <w:gridCol w:w="431"/>
        <w:gridCol w:w="156"/>
        <w:gridCol w:w="547"/>
        <w:gridCol w:w="1623"/>
        <w:gridCol w:w="236"/>
      </w:tblGrid>
      <w:tr w:rsidR="0096415A" w:rsidRPr="003E3F2A" w:rsidTr="00C803CB">
        <w:trPr>
          <w:trHeight w:val="375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3E3F2A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Stokeinteignhead Action Plan 2015/2016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trHeight w:val="30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15A" w:rsidRPr="003E3F2A" w:rsidRDefault="0096415A" w:rsidP="003E3F2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E3F2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Action</w:t>
            </w:r>
          </w:p>
        </w:tc>
        <w:tc>
          <w:tcPr>
            <w:tcW w:w="694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6415A" w:rsidRPr="003E3F2A" w:rsidRDefault="0096415A" w:rsidP="003E3F2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96415A" w:rsidRPr="003E3F2A" w:rsidRDefault="0096415A" w:rsidP="003E3F2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15A" w:rsidRPr="003E3F2A" w:rsidRDefault="0096415A" w:rsidP="003E3F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96415A" w:rsidRPr="003E3F2A" w:rsidRDefault="0096415A" w:rsidP="00C80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Apr </w:t>
            </w: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Silt trap: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Survey and design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Procure and construct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8F6FCC" w:rsidRDefault="0096415A" w:rsidP="003E3F2A">
            <w:pPr>
              <w:rPr>
                <w:rFonts w:ascii="Calibri" w:hAnsi="Calibri"/>
                <w:color w:val="E36C0A" w:themeColor="accent6" w:themeShade="BF"/>
                <w:sz w:val="22"/>
                <w:szCs w:val="22"/>
              </w:rPr>
            </w:pPr>
            <w:r w:rsidRPr="008F6FCC">
              <w:rPr>
                <w:rFonts w:ascii="Calibri" w:hAnsi="Calibri"/>
                <w:color w:val="E36C0A" w:themeColor="accent6" w:themeShade="BF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8F6FCC" w:rsidRDefault="0096415A" w:rsidP="003E3F2A">
            <w:pPr>
              <w:rPr>
                <w:rFonts w:ascii="Calibri" w:hAnsi="Calibri"/>
                <w:color w:val="E36C0A" w:themeColor="accent6" w:themeShade="BF"/>
                <w:sz w:val="22"/>
                <w:szCs w:val="22"/>
              </w:rPr>
            </w:pPr>
            <w:r w:rsidRPr="008F6FCC">
              <w:rPr>
                <w:rFonts w:ascii="Calibri" w:hAnsi="Calibri"/>
                <w:color w:val="E36C0A" w:themeColor="accent6" w:themeShade="BF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Maintenance schedule to be agreed by Parish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Highway agreement/ownership notice etc.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Obtain LiDAR/topographic data for further work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Engineer to meet with Flood Group re: village drainage plan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Community Pathfinder Project to liaise with Parish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Hydraulic modelling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Optioneering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Preferred option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Costing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Production of Project Appraisal Report (PAR)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216482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Environmental report/statement: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96415A" w:rsidRDefault="0096415A" w:rsidP="003E3F2A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96415A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Outline further investigations necessary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96415A" w:rsidRDefault="0096415A" w:rsidP="003E3F2A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96415A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Outline design for PAR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Submit PAR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Detailed design of preferred option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Serve any relevant notices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Procurement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Tender review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28093D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09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Construction phase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6415A" w:rsidRPr="003E3F2A" w:rsidTr="00C803CB">
        <w:trPr>
          <w:gridAfter w:val="2"/>
          <w:wAfter w:w="1859" w:type="dxa"/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Parish Council/residents </w:t>
            </w: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comms</w:t>
            </w:r>
            <w:proofErr w:type="spellEnd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and updates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96415A" w:rsidRPr="003E3F2A" w:rsidRDefault="0096415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E3F2A" w:rsidRDefault="003E3F2A" w:rsidP="00485426">
      <w:pPr>
        <w:pStyle w:val="ListParagraph"/>
        <w:ind w:left="0"/>
        <w:rPr>
          <w:b/>
          <w:sz w:val="22"/>
          <w:szCs w:val="24"/>
        </w:rPr>
      </w:pPr>
    </w:p>
    <w:tbl>
      <w:tblPr>
        <w:tblW w:w="22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683"/>
      </w:tblGrid>
      <w:tr w:rsidR="001831BA" w:rsidRPr="003E3F2A" w:rsidTr="00D9221D">
        <w:trPr>
          <w:trHeight w:val="300"/>
        </w:trPr>
        <w:tc>
          <w:tcPr>
            <w:tcW w:w="600" w:type="dxa"/>
            <w:shd w:val="clear" w:color="auto" w:fill="C00000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shd w:val="clear" w:color="000000" w:fill="D9D9D9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Not completed</w:t>
            </w:r>
          </w:p>
        </w:tc>
      </w:tr>
      <w:tr w:rsidR="001831BA" w:rsidRPr="003E3F2A" w:rsidTr="001831BA">
        <w:trPr>
          <w:trHeight w:val="300"/>
        </w:trPr>
        <w:tc>
          <w:tcPr>
            <w:tcW w:w="600" w:type="dxa"/>
            <w:shd w:val="clear" w:color="auto" w:fill="E36C0A" w:themeFill="accent6" w:themeFillShade="BF"/>
            <w:noWrap/>
            <w:vAlign w:val="bottom"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shd w:val="clear" w:color="000000" w:fill="D9D9D9"/>
            <w:noWrap/>
            <w:vAlign w:val="bottom"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 progress</w:t>
            </w:r>
          </w:p>
        </w:tc>
      </w:tr>
      <w:tr w:rsidR="001831BA" w:rsidRPr="003E3F2A" w:rsidTr="001831BA">
        <w:trPr>
          <w:trHeight w:val="300"/>
        </w:trPr>
        <w:tc>
          <w:tcPr>
            <w:tcW w:w="600" w:type="dxa"/>
            <w:shd w:val="clear" w:color="auto" w:fill="76923C" w:themeFill="accent3" w:themeFillShade="BF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shd w:val="clear" w:color="000000" w:fill="D9D9D9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Completed</w:t>
            </w: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1831BA" w:rsidRPr="00917D0B" w:rsidRDefault="001831BA" w:rsidP="00500F6A">
      <w:pPr>
        <w:pStyle w:val="ListParagraph"/>
        <w:ind w:left="0"/>
        <w:rPr>
          <w:b/>
          <w:sz w:val="22"/>
          <w:szCs w:val="24"/>
        </w:rPr>
      </w:pPr>
    </w:p>
    <w:sectPr w:rsidR="001831BA" w:rsidRPr="00917D0B" w:rsidSect="000568FB">
      <w:pgSz w:w="16838" w:h="11906" w:orient="landscape"/>
      <w:pgMar w:top="851" w:right="144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E2529"/>
    <w:multiLevelType w:val="hybridMultilevel"/>
    <w:tmpl w:val="62FAB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45FD3"/>
    <w:multiLevelType w:val="hybridMultilevel"/>
    <w:tmpl w:val="CA9C4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D4049"/>
    <w:multiLevelType w:val="hybridMultilevel"/>
    <w:tmpl w:val="ADF89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E0"/>
    <w:rsid w:val="000102D1"/>
    <w:rsid w:val="00036C0F"/>
    <w:rsid w:val="000568FB"/>
    <w:rsid w:val="00065F5D"/>
    <w:rsid w:val="000C4856"/>
    <w:rsid w:val="000C5063"/>
    <w:rsid w:val="000D7547"/>
    <w:rsid w:val="000F6B74"/>
    <w:rsid w:val="00120280"/>
    <w:rsid w:val="00122913"/>
    <w:rsid w:val="001246C4"/>
    <w:rsid w:val="00135028"/>
    <w:rsid w:val="0014127F"/>
    <w:rsid w:val="00142178"/>
    <w:rsid w:val="00161942"/>
    <w:rsid w:val="001825B9"/>
    <w:rsid w:val="001831BA"/>
    <w:rsid w:val="001A027F"/>
    <w:rsid w:val="001A2262"/>
    <w:rsid w:val="001A56C0"/>
    <w:rsid w:val="001A5F2B"/>
    <w:rsid w:val="001C7BE6"/>
    <w:rsid w:val="001E11C0"/>
    <w:rsid w:val="00216482"/>
    <w:rsid w:val="00235749"/>
    <w:rsid w:val="00260C2F"/>
    <w:rsid w:val="00261BFA"/>
    <w:rsid w:val="00264A1E"/>
    <w:rsid w:val="0028093D"/>
    <w:rsid w:val="0028154F"/>
    <w:rsid w:val="00292DD1"/>
    <w:rsid w:val="00293BC2"/>
    <w:rsid w:val="002941BF"/>
    <w:rsid w:val="002B0099"/>
    <w:rsid w:val="002D20D8"/>
    <w:rsid w:val="002D5673"/>
    <w:rsid w:val="002F5257"/>
    <w:rsid w:val="002F655F"/>
    <w:rsid w:val="0030376E"/>
    <w:rsid w:val="00333CA0"/>
    <w:rsid w:val="00334F03"/>
    <w:rsid w:val="00342854"/>
    <w:rsid w:val="00377CD6"/>
    <w:rsid w:val="00380CB0"/>
    <w:rsid w:val="00392138"/>
    <w:rsid w:val="003943EA"/>
    <w:rsid w:val="0039470C"/>
    <w:rsid w:val="003A1635"/>
    <w:rsid w:val="003A3046"/>
    <w:rsid w:val="003C6CB7"/>
    <w:rsid w:val="003D1BC1"/>
    <w:rsid w:val="003E3F2A"/>
    <w:rsid w:val="00411650"/>
    <w:rsid w:val="00411831"/>
    <w:rsid w:val="00436B2C"/>
    <w:rsid w:val="00452F75"/>
    <w:rsid w:val="00454354"/>
    <w:rsid w:val="00465577"/>
    <w:rsid w:val="00485417"/>
    <w:rsid w:val="00485426"/>
    <w:rsid w:val="004A0D7F"/>
    <w:rsid w:val="004A63DF"/>
    <w:rsid w:val="004B1372"/>
    <w:rsid w:val="004D212F"/>
    <w:rsid w:val="004D42C2"/>
    <w:rsid w:val="004E0E42"/>
    <w:rsid w:val="004E45DD"/>
    <w:rsid w:val="00500F6A"/>
    <w:rsid w:val="00505645"/>
    <w:rsid w:val="00513213"/>
    <w:rsid w:val="00532087"/>
    <w:rsid w:val="00545994"/>
    <w:rsid w:val="00597E7D"/>
    <w:rsid w:val="005B2910"/>
    <w:rsid w:val="005D384D"/>
    <w:rsid w:val="005D6B4E"/>
    <w:rsid w:val="005E2743"/>
    <w:rsid w:val="005F7276"/>
    <w:rsid w:val="00602453"/>
    <w:rsid w:val="00610E5F"/>
    <w:rsid w:val="0062300D"/>
    <w:rsid w:val="00653F98"/>
    <w:rsid w:val="0066457D"/>
    <w:rsid w:val="00681F0C"/>
    <w:rsid w:val="00690C36"/>
    <w:rsid w:val="006D1924"/>
    <w:rsid w:val="006E3D52"/>
    <w:rsid w:val="00722E43"/>
    <w:rsid w:val="00736791"/>
    <w:rsid w:val="007604E7"/>
    <w:rsid w:val="0076699F"/>
    <w:rsid w:val="007A4114"/>
    <w:rsid w:val="007E7E78"/>
    <w:rsid w:val="007F0593"/>
    <w:rsid w:val="00800772"/>
    <w:rsid w:val="00800CE0"/>
    <w:rsid w:val="00820706"/>
    <w:rsid w:val="00836D46"/>
    <w:rsid w:val="00845E11"/>
    <w:rsid w:val="00871444"/>
    <w:rsid w:val="008814F9"/>
    <w:rsid w:val="0089025C"/>
    <w:rsid w:val="00897563"/>
    <w:rsid w:val="008A3641"/>
    <w:rsid w:val="008B0F64"/>
    <w:rsid w:val="008B551A"/>
    <w:rsid w:val="008C3F5C"/>
    <w:rsid w:val="008D46FF"/>
    <w:rsid w:val="008E6431"/>
    <w:rsid w:val="008E7EA3"/>
    <w:rsid w:val="008F6FCC"/>
    <w:rsid w:val="0090153C"/>
    <w:rsid w:val="00917D0B"/>
    <w:rsid w:val="00922AED"/>
    <w:rsid w:val="0093528A"/>
    <w:rsid w:val="009579E0"/>
    <w:rsid w:val="0096415A"/>
    <w:rsid w:val="0097616E"/>
    <w:rsid w:val="00977C5D"/>
    <w:rsid w:val="0098382B"/>
    <w:rsid w:val="00986609"/>
    <w:rsid w:val="00987764"/>
    <w:rsid w:val="00987ECE"/>
    <w:rsid w:val="00990432"/>
    <w:rsid w:val="00996A6C"/>
    <w:rsid w:val="009A7B8A"/>
    <w:rsid w:val="009B2D29"/>
    <w:rsid w:val="009C0DCF"/>
    <w:rsid w:val="009D662D"/>
    <w:rsid w:val="009E52EB"/>
    <w:rsid w:val="00A01A2E"/>
    <w:rsid w:val="00A052F7"/>
    <w:rsid w:val="00A270DB"/>
    <w:rsid w:val="00A46DCB"/>
    <w:rsid w:val="00A47203"/>
    <w:rsid w:val="00A73B63"/>
    <w:rsid w:val="00A77A7B"/>
    <w:rsid w:val="00A82C38"/>
    <w:rsid w:val="00A87D10"/>
    <w:rsid w:val="00A93082"/>
    <w:rsid w:val="00AB00B0"/>
    <w:rsid w:val="00AB4D5F"/>
    <w:rsid w:val="00AD1D69"/>
    <w:rsid w:val="00AD7252"/>
    <w:rsid w:val="00AF0560"/>
    <w:rsid w:val="00B068AA"/>
    <w:rsid w:val="00B20E2D"/>
    <w:rsid w:val="00B27D54"/>
    <w:rsid w:val="00B4462D"/>
    <w:rsid w:val="00B47C19"/>
    <w:rsid w:val="00B5114E"/>
    <w:rsid w:val="00B52FFD"/>
    <w:rsid w:val="00B70FF6"/>
    <w:rsid w:val="00B769C1"/>
    <w:rsid w:val="00BC35B5"/>
    <w:rsid w:val="00BC6E2A"/>
    <w:rsid w:val="00C04BE0"/>
    <w:rsid w:val="00C061E1"/>
    <w:rsid w:val="00C175C1"/>
    <w:rsid w:val="00C179E0"/>
    <w:rsid w:val="00C200D3"/>
    <w:rsid w:val="00C5295A"/>
    <w:rsid w:val="00C713B8"/>
    <w:rsid w:val="00C71A8E"/>
    <w:rsid w:val="00C803CB"/>
    <w:rsid w:val="00C97A27"/>
    <w:rsid w:val="00CA4C62"/>
    <w:rsid w:val="00CE00D1"/>
    <w:rsid w:val="00D1127E"/>
    <w:rsid w:val="00D3314E"/>
    <w:rsid w:val="00D36C51"/>
    <w:rsid w:val="00D67CFD"/>
    <w:rsid w:val="00D90505"/>
    <w:rsid w:val="00D9221D"/>
    <w:rsid w:val="00D97E3E"/>
    <w:rsid w:val="00DA1D18"/>
    <w:rsid w:val="00DB53C1"/>
    <w:rsid w:val="00DC46E7"/>
    <w:rsid w:val="00DE7469"/>
    <w:rsid w:val="00DF00B8"/>
    <w:rsid w:val="00E13AA8"/>
    <w:rsid w:val="00E329B6"/>
    <w:rsid w:val="00E53CEB"/>
    <w:rsid w:val="00E77BA2"/>
    <w:rsid w:val="00EA131E"/>
    <w:rsid w:val="00EA4215"/>
    <w:rsid w:val="00EB03BF"/>
    <w:rsid w:val="00EB3DD9"/>
    <w:rsid w:val="00ED46AF"/>
    <w:rsid w:val="00EE4023"/>
    <w:rsid w:val="00EE5548"/>
    <w:rsid w:val="00EF0093"/>
    <w:rsid w:val="00F031B2"/>
    <w:rsid w:val="00F114C0"/>
    <w:rsid w:val="00F27B2C"/>
    <w:rsid w:val="00F348F3"/>
    <w:rsid w:val="00F43513"/>
    <w:rsid w:val="00F7599C"/>
    <w:rsid w:val="00F86EF4"/>
    <w:rsid w:val="00FB2CE9"/>
    <w:rsid w:val="00FD2724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FAA3E5-F2C2-40ED-AE15-C6ED3245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A4926-0877-427E-A573-29E2DF44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Bott</dc:creator>
  <cp:lastModifiedBy>Rachel Avery</cp:lastModifiedBy>
  <cp:revision>2</cp:revision>
  <dcterms:created xsi:type="dcterms:W3CDTF">2016-10-24T12:31:00Z</dcterms:created>
  <dcterms:modified xsi:type="dcterms:W3CDTF">2016-10-24T12:31:00Z</dcterms:modified>
</cp:coreProperties>
</file>